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AF093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885A81" w:rsidRDefault="00885A81" w:rsidP="0017659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85A81">
              <w:rPr>
                <w:rFonts w:cs="Arial"/>
                <w:b/>
                <w:color w:val="339966"/>
                <w:sz w:val="20"/>
              </w:rPr>
              <w:t xml:space="preserve">1 credit for providing </w:t>
            </w:r>
            <w:r w:rsidR="00BB1BFD" w:rsidRPr="00BB1BFD">
              <w:rPr>
                <w:rFonts w:cs="Arial"/>
                <w:b/>
                <w:color w:val="339966"/>
                <w:sz w:val="20"/>
              </w:rPr>
              <w:t>energy consumption data record of at least 1 year for major electrical loads</w:t>
            </w:r>
            <w:r w:rsidRPr="00885A81">
              <w:rPr>
                <w:rFonts w:cs="Arial"/>
                <w:b/>
                <w:color w:val="339966"/>
                <w:sz w:val="20"/>
              </w:rPr>
              <w:t>.</w:t>
            </w:r>
          </w:p>
          <w:p w:rsidR="00885A81" w:rsidRDefault="00885A81" w:rsidP="0017659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85A81">
              <w:rPr>
                <w:rFonts w:cs="Arial"/>
                <w:b/>
                <w:color w:val="339966"/>
                <w:sz w:val="20"/>
              </w:rPr>
              <w:t xml:space="preserve">2 credits for providing </w:t>
            </w:r>
            <w:r w:rsidR="00BB1BFD" w:rsidRPr="00BB1BFD">
              <w:rPr>
                <w:rFonts w:cs="Arial"/>
                <w:b/>
                <w:color w:val="339966"/>
                <w:sz w:val="20"/>
              </w:rPr>
              <w:t>energy consumption data record of 3 years or more for major electrical loads</w:t>
            </w:r>
            <w:bookmarkStart w:id="0" w:name="_GoBack"/>
            <w:bookmarkEnd w:id="0"/>
            <w:r w:rsidRPr="00885A81">
              <w:rPr>
                <w:rFonts w:cs="Arial"/>
                <w:b/>
                <w:color w:val="339966"/>
                <w:sz w:val="20"/>
              </w:rPr>
              <w:t>.</w:t>
            </w:r>
          </w:p>
          <w:p w:rsidR="00EF7C8A" w:rsidRPr="007F2DBA" w:rsidRDefault="00EF7C8A" w:rsidP="008B51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8B51F1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76592" w:rsidRPr="007F2DBA" w:rsidTr="00DD1407">
        <w:tc>
          <w:tcPr>
            <w:tcW w:w="10728" w:type="dxa"/>
            <w:gridSpan w:val="5"/>
          </w:tcPr>
          <w:p w:rsidR="00176592" w:rsidRPr="007F2DBA" w:rsidRDefault="00176592" w:rsidP="00DD14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76592" w:rsidRPr="007F2DBA" w:rsidTr="007E7107">
        <w:tc>
          <w:tcPr>
            <w:tcW w:w="10728" w:type="dxa"/>
            <w:gridSpan w:val="5"/>
          </w:tcPr>
          <w:p w:rsidR="00176592" w:rsidRPr="007F2DBA" w:rsidRDefault="00176592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075F31" w:rsidRPr="008B51F1" w:rsidRDefault="004305AE" w:rsidP="008B51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103B3D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5249358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03B3D" w:rsidRPr="004F78FC" w:rsidRDefault="00103B3D" w:rsidP="00103B3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03B3D" w:rsidRPr="007F2DBA" w:rsidRDefault="00CC728F" w:rsidP="008769D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C728F">
              <w:rPr>
                <w:rFonts w:ascii="Arial" w:hAnsi="Arial" w:cs="Arial"/>
                <w:sz w:val="20"/>
                <w:szCs w:val="20"/>
                <w:lang w:val="en-GB"/>
              </w:rPr>
              <w:t>Energy consumption data record for major electrical loads (e.g. BMS log data, metering lo</w:t>
            </w:r>
            <w:r w:rsidR="00DA12A7">
              <w:rPr>
                <w:rFonts w:ascii="Arial" w:hAnsi="Arial" w:cs="Arial"/>
                <w:sz w:val="20"/>
                <w:szCs w:val="20"/>
                <w:lang w:val="en-GB"/>
              </w:rPr>
              <w:t xml:space="preserve">g data, </w:t>
            </w:r>
            <w:proofErr w:type="gramStart"/>
            <w:r w:rsidR="00DA12A7">
              <w:rPr>
                <w:rFonts w:ascii="Arial" w:hAnsi="Arial" w:cs="Arial"/>
                <w:sz w:val="20"/>
                <w:szCs w:val="20"/>
                <w:lang w:val="en-GB"/>
              </w:rPr>
              <w:t>manually</w:t>
            </w:r>
            <w:proofErr w:type="gramEnd"/>
            <w:r w:rsidR="00DA12A7">
              <w:rPr>
                <w:rFonts w:ascii="Arial" w:hAnsi="Arial" w:cs="Arial"/>
                <w:sz w:val="20"/>
                <w:szCs w:val="20"/>
                <w:lang w:val="en-GB"/>
              </w:rPr>
              <w:t xml:space="preserve"> recorded data)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103B3D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843589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03B3D" w:rsidRPr="004F78FC" w:rsidRDefault="00103B3D" w:rsidP="00103B3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03B3D" w:rsidRPr="007F2DBA" w:rsidRDefault="00CC728F" w:rsidP="008769D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C728F">
              <w:rPr>
                <w:rFonts w:ascii="Arial" w:hAnsi="Arial" w:cs="Arial"/>
                <w:sz w:val="20"/>
                <w:szCs w:val="20"/>
                <w:lang w:val="en-GB"/>
              </w:rPr>
              <w:t xml:space="preserve">Spreadsheet summarising the energy consumption data according to major systems </w:t>
            </w:r>
            <w:r w:rsidR="008769D0">
              <w:rPr>
                <w:rFonts w:ascii="Arial" w:hAnsi="Arial" w:cs="Arial"/>
                <w:sz w:val="20"/>
                <w:szCs w:val="20"/>
                <w:lang w:val="en-GB"/>
              </w:rPr>
              <w:t>with monthly bar chart plotted</w:t>
            </w:r>
            <w:r w:rsidRPr="00CC728F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103B3D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179951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03B3D" w:rsidRPr="004F78FC" w:rsidRDefault="00103B3D" w:rsidP="00103B3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03B3D" w:rsidRPr="007F2DBA" w:rsidRDefault="00103B3D" w:rsidP="0017659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176592" w:rsidRPr="007F2DBA" w:rsidTr="007A0406">
        <w:tc>
          <w:tcPr>
            <w:tcW w:w="468" w:type="dxa"/>
          </w:tcPr>
          <w:p w:rsidR="00176592" w:rsidRDefault="00176592" w:rsidP="00103B3D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176592" w:rsidRPr="007F2DBA" w:rsidRDefault="00176592" w:rsidP="00103B3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D4E" w:rsidRDefault="000A0D4E">
      <w:r>
        <w:separator/>
      </w:r>
    </w:p>
  </w:endnote>
  <w:endnote w:type="continuationSeparator" w:id="0">
    <w:p w:rsidR="000A0D4E" w:rsidRDefault="000A0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8769D0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B1BFD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B1BFD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D4E" w:rsidRDefault="000A0D4E">
      <w:r>
        <w:separator/>
      </w:r>
    </w:p>
  </w:footnote>
  <w:footnote w:type="continuationSeparator" w:id="0">
    <w:p w:rsidR="000A0D4E" w:rsidRDefault="000A0D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F76822">
      <w:rPr>
        <w:rFonts w:ascii="Arial" w:hAnsi="Arial" w:cs="Arial"/>
        <w:b/>
        <w:sz w:val="28"/>
        <w:szCs w:val="28"/>
        <w:lang w:eastAsia="zh-HK"/>
      </w:rPr>
      <w:t>EU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7A47E3">
      <w:rPr>
        <w:rFonts w:ascii="Arial" w:hAnsi="Arial" w:cs="Arial"/>
        <w:b/>
        <w:sz w:val="28"/>
        <w:szCs w:val="28"/>
        <w:lang w:eastAsia="zh-HK"/>
      </w:rPr>
      <w:t>2</w:t>
    </w:r>
  </w:p>
  <w:p w:rsidR="001C34B2" w:rsidRDefault="001C34B2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1C34B2">
      <w:rPr>
        <w:rFonts w:ascii="Arial" w:hAnsi="Arial" w:cs="Arial"/>
        <w:b/>
        <w:sz w:val="28"/>
        <w:szCs w:val="28"/>
        <w:lang w:eastAsia="zh-HK"/>
      </w:rPr>
      <w:t xml:space="preserve">Energy </w:t>
    </w:r>
    <w:r w:rsidR="007A47E3">
      <w:rPr>
        <w:rFonts w:ascii="Arial" w:hAnsi="Arial" w:cs="Arial"/>
        <w:b/>
        <w:sz w:val="28"/>
        <w:szCs w:val="28"/>
        <w:lang w:eastAsia="zh-HK"/>
      </w:rPr>
      <w:t>Analysis</w:t>
    </w:r>
  </w:p>
  <w:p w:rsidR="008B51F1" w:rsidRDefault="008B51F1" w:rsidP="008B51F1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  <w:r w:rsidRPr="008B51F1">
      <w:rPr>
        <w:rFonts w:ascii="Arial" w:hAnsi="Arial" w:cs="Arial"/>
        <w:b/>
        <w:sz w:val="28"/>
        <w:szCs w:val="28"/>
        <w:lang w:eastAsia="zh-HK"/>
      </w:rPr>
      <w:t>b) Data Collection Record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8769D0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A147CF"/>
    <w:multiLevelType w:val="hybridMultilevel"/>
    <w:tmpl w:val="0B74AF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8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0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4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7"/>
  </w:num>
  <w:num w:numId="4">
    <w:abstractNumId w:val="41"/>
  </w:num>
  <w:num w:numId="5">
    <w:abstractNumId w:val="29"/>
  </w:num>
  <w:num w:numId="6">
    <w:abstractNumId w:val="28"/>
  </w:num>
  <w:num w:numId="7">
    <w:abstractNumId w:val="38"/>
  </w:num>
  <w:num w:numId="8">
    <w:abstractNumId w:val="34"/>
  </w:num>
  <w:num w:numId="9">
    <w:abstractNumId w:val="4"/>
  </w:num>
  <w:num w:numId="10">
    <w:abstractNumId w:val="8"/>
  </w:num>
  <w:num w:numId="11">
    <w:abstractNumId w:val="31"/>
  </w:num>
  <w:num w:numId="12">
    <w:abstractNumId w:val="18"/>
  </w:num>
  <w:num w:numId="13">
    <w:abstractNumId w:val="35"/>
  </w:num>
  <w:num w:numId="14">
    <w:abstractNumId w:val="33"/>
  </w:num>
  <w:num w:numId="15">
    <w:abstractNumId w:val="19"/>
  </w:num>
  <w:num w:numId="16">
    <w:abstractNumId w:val="7"/>
  </w:num>
  <w:num w:numId="17">
    <w:abstractNumId w:val="44"/>
  </w:num>
  <w:num w:numId="18">
    <w:abstractNumId w:val="25"/>
  </w:num>
  <w:num w:numId="19">
    <w:abstractNumId w:val="40"/>
  </w:num>
  <w:num w:numId="20">
    <w:abstractNumId w:val="39"/>
  </w:num>
  <w:num w:numId="21">
    <w:abstractNumId w:val="0"/>
  </w:num>
  <w:num w:numId="22">
    <w:abstractNumId w:val="21"/>
  </w:num>
  <w:num w:numId="23">
    <w:abstractNumId w:val="3"/>
  </w:num>
  <w:num w:numId="24">
    <w:abstractNumId w:val="26"/>
  </w:num>
  <w:num w:numId="25">
    <w:abstractNumId w:val="42"/>
  </w:num>
  <w:num w:numId="26">
    <w:abstractNumId w:val="1"/>
  </w:num>
  <w:num w:numId="27">
    <w:abstractNumId w:val="47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3"/>
  </w:num>
  <w:num w:numId="32">
    <w:abstractNumId w:val="32"/>
  </w:num>
  <w:num w:numId="33">
    <w:abstractNumId w:val="13"/>
  </w:num>
  <w:num w:numId="34">
    <w:abstractNumId w:val="43"/>
  </w:num>
  <w:num w:numId="35">
    <w:abstractNumId w:val="46"/>
  </w:num>
  <w:num w:numId="36">
    <w:abstractNumId w:val="45"/>
  </w:num>
  <w:num w:numId="37">
    <w:abstractNumId w:val="6"/>
  </w:num>
  <w:num w:numId="38">
    <w:abstractNumId w:val="36"/>
  </w:num>
  <w:num w:numId="39">
    <w:abstractNumId w:val="20"/>
  </w:num>
  <w:num w:numId="40">
    <w:abstractNumId w:val="10"/>
  </w:num>
  <w:num w:numId="41">
    <w:abstractNumId w:val="30"/>
  </w:num>
  <w:num w:numId="42">
    <w:abstractNumId w:val="17"/>
  </w:num>
  <w:num w:numId="43">
    <w:abstractNumId w:val="27"/>
  </w:num>
  <w:num w:numId="44">
    <w:abstractNumId w:val="16"/>
  </w:num>
  <w:num w:numId="45">
    <w:abstractNumId w:val="14"/>
  </w:num>
  <w:num w:numId="46">
    <w:abstractNumId w:val="12"/>
  </w:num>
  <w:num w:numId="47">
    <w:abstractNumId w:val="24"/>
  </w:num>
  <w:num w:numId="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5F31"/>
    <w:rsid w:val="00077D1F"/>
    <w:rsid w:val="00086ADC"/>
    <w:rsid w:val="00094DD9"/>
    <w:rsid w:val="00096582"/>
    <w:rsid w:val="000A0D4E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03B3D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76592"/>
    <w:rsid w:val="001833EB"/>
    <w:rsid w:val="001A29AF"/>
    <w:rsid w:val="001A33AD"/>
    <w:rsid w:val="001B00E8"/>
    <w:rsid w:val="001B735A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347F"/>
    <w:rsid w:val="002A4C23"/>
    <w:rsid w:val="002B3FA0"/>
    <w:rsid w:val="002B543E"/>
    <w:rsid w:val="002B759C"/>
    <w:rsid w:val="002C2D62"/>
    <w:rsid w:val="002C5074"/>
    <w:rsid w:val="002D2D38"/>
    <w:rsid w:val="002D669D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5FE5"/>
    <w:rsid w:val="00636A79"/>
    <w:rsid w:val="00637613"/>
    <w:rsid w:val="00643849"/>
    <w:rsid w:val="0064419D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47E3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769D0"/>
    <w:rsid w:val="0088400D"/>
    <w:rsid w:val="00885A81"/>
    <w:rsid w:val="00887066"/>
    <w:rsid w:val="00892FC2"/>
    <w:rsid w:val="008A531C"/>
    <w:rsid w:val="008B3EFE"/>
    <w:rsid w:val="008B51F1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434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093E"/>
    <w:rsid w:val="00AF7AED"/>
    <w:rsid w:val="00AF7FB0"/>
    <w:rsid w:val="00B0300C"/>
    <w:rsid w:val="00B042D8"/>
    <w:rsid w:val="00B04D5C"/>
    <w:rsid w:val="00B063FA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1BFD"/>
    <w:rsid w:val="00BB4FC1"/>
    <w:rsid w:val="00BC04B9"/>
    <w:rsid w:val="00BC5D14"/>
    <w:rsid w:val="00BC7D22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C728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1A14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12A7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1845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D01D8-0A2E-4D68-A06C-B9FBFC084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92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47</cp:revision>
  <cp:lastPrinted>2013-02-28T09:13:00Z</cp:lastPrinted>
  <dcterms:created xsi:type="dcterms:W3CDTF">2015-10-27T03:18:00Z</dcterms:created>
  <dcterms:modified xsi:type="dcterms:W3CDTF">2016-03-18T12:17:00Z</dcterms:modified>
</cp:coreProperties>
</file>